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B99" w14:textId="42803D0A" w:rsidR="00F04C73" w:rsidRDefault="00F04C73" w:rsidP="00F04C73">
      <w:pPr>
        <w:spacing w:after="120"/>
        <w:rPr>
          <w:b/>
          <w:sz w:val="28"/>
        </w:rPr>
      </w:pPr>
    </w:p>
    <w:p w14:paraId="4CB276EF" w14:textId="7589818B" w:rsidR="00E410FF" w:rsidRDefault="00E410FF" w:rsidP="00F04C73">
      <w:pPr>
        <w:spacing w:after="120"/>
        <w:rPr>
          <w:b/>
          <w:sz w:val="28"/>
        </w:rPr>
      </w:pPr>
    </w:p>
    <w:p w14:paraId="373B9FB7" w14:textId="378DE96A" w:rsidR="00E410FF" w:rsidRDefault="00E410FF" w:rsidP="00F04C73">
      <w:pPr>
        <w:spacing w:after="120"/>
        <w:rPr>
          <w:b/>
          <w:sz w:val="28"/>
        </w:rPr>
      </w:pPr>
    </w:p>
    <w:p w14:paraId="6FFC2EE0" w14:textId="77777777" w:rsidR="00805DB3" w:rsidRPr="000C5DD4" w:rsidRDefault="00805DB3" w:rsidP="00805DB3">
      <w:pPr>
        <w:spacing w:after="120"/>
        <w:rPr>
          <w:rFonts w:ascii="Circular Std Bold" w:hAnsi="Circular Std Bold" w:cs="Circular Std Bold"/>
          <w:b/>
          <w:sz w:val="28"/>
        </w:rPr>
      </w:pPr>
      <w:r w:rsidRPr="000C5DD4">
        <w:rPr>
          <w:rFonts w:ascii="Circular Std Bold" w:hAnsi="Circular Std Bold" w:cs="Circular Std Bold"/>
          <w:b/>
          <w:sz w:val="28"/>
        </w:rPr>
        <w:t xml:space="preserve">GOVERNMENT ARCHITECT’S </w:t>
      </w:r>
    </w:p>
    <w:p w14:paraId="389F3A2A" w14:textId="77777777" w:rsidR="00805DB3" w:rsidRPr="000C5DD4" w:rsidRDefault="00805DB3" w:rsidP="00805DB3">
      <w:pPr>
        <w:spacing w:after="120"/>
        <w:rPr>
          <w:rFonts w:ascii="Circular Std Bold" w:hAnsi="Circular Std Bold" w:cs="Circular Std Bold"/>
          <w:b/>
          <w:sz w:val="28"/>
        </w:rPr>
      </w:pPr>
      <w:r w:rsidRPr="000C5DD4">
        <w:rPr>
          <w:rFonts w:ascii="Circular Std Bold" w:hAnsi="Circular Std Bold" w:cs="Circular Std Bold"/>
          <w:b/>
          <w:sz w:val="28"/>
        </w:rPr>
        <w:t xml:space="preserve">STRATEGY AND DESIGN EXCELLENCE </w:t>
      </w:r>
    </w:p>
    <w:p w14:paraId="4F874196" w14:textId="77777777" w:rsidR="00805DB3" w:rsidRPr="000C5DD4" w:rsidRDefault="00805DB3" w:rsidP="00805DB3">
      <w:pPr>
        <w:spacing w:after="120"/>
        <w:rPr>
          <w:rFonts w:ascii="Circular Std Bold" w:hAnsi="Circular Std Bold" w:cs="Circular Std Bold"/>
          <w:b/>
          <w:sz w:val="28"/>
        </w:rPr>
      </w:pPr>
      <w:r w:rsidRPr="000C5DD4">
        <w:rPr>
          <w:rFonts w:ascii="Circular Std Bold" w:hAnsi="Circular Std Bold" w:cs="Circular Std Bold"/>
          <w:b/>
          <w:sz w:val="28"/>
        </w:rPr>
        <w:t xml:space="preserve">PREQUALIFICATION SCHEME </w:t>
      </w:r>
    </w:p>
    <w:p w14:paraId="12EBF9A7" w14:textId="77777777" w:rsidR="00805DB3" w:rsidRDefault="00805DB3" w:rsidP="00805DB3">
      <w:pPr>
        <w:spacing w:after="120"/>
        <w:rPr>
          <w:b/>
          <w:sz w:val="28"/>
        </w:rPr>
      </w:pPr>
    </w:p>
    <w:p w14:paraId="01D52D33" w14:textId="77777777" w:rsidR="00805DB3" w:rsidRDefault="00805DB3" w:rsidP="00805DB3">
      <w:pPr>
        <w:spacing w:after="120"/>
        <w:rPr>
          <w:b/>
          <w:sz w:val="28"/>
        </w:rPr>
      </w:pPr>
    </w:p>
    <w:p w14:paraId="6A33B379" w14:textId="0A0407C3" w:rsidR="00805DB3" w:rsidRPr="00B410D0" w:rsidRDefault="00805DB3" w:rsidP="00805DB3">
      <w:pPr>
        <w:spacing w:after="120"/>
        <w:rPr>
          <w:rFonts w:ascii="Circular Std Black" w:hAnsi="Circular Std Black" w:cs="Circular Std Black"/>
          <w:b/>
          <w:sz w:val="44"/>
          <w:szCs w:val="44"/>
        </w:rPr>
      </w:pPr>
      <w:r>
        <w:rPr>
          <w:rFonts w:ascii="Circular Std Black" w:hAnsi="Circular Std Black" w:cs="Circular Std Black"/>
          <w:b/>
          <w:sz w:val="44"/>
          <w:szCs w:val="44"/>
        </w:rPr>
        <w:t>Hourly Rates</w:t>
      </w:r>
    </w:p>
    <w:tbl>
      <w:tblPr>
        <w:tblStyle w:val="TableGrid"/>
        <w:tblW w:w="75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05DB3" w:rsidRPr="000A7179" w14:paraId="2DEB010E" w14:textId="77777777" w:rsidTr="00AB4403">
        <w:trPr>
          <w:trHeight w:val="710"/>
        </w:trPr>
        <w:tc>
          <w:tcPr>
            <w:tcW w:w="7513" w:type="dxa"/>
            <w:vAlign w:val="center"/>
          </w:tcPr>
          <w:p w14:paraId="5C7920C5" w14:textId="77777777" w:rsidR="00805DB3" w:rsidRPr="00816BDA" w:rsidRDefault="00805DB3" w:rsidP="00D004D8">
            <w:pPr>
              <w:pStyle w:val="BodyText3"/>
              <w:rPr>
                <w:rFonts w:ascii="Circular Std Medium" w:hAnsi="Circular Std Medium" w:cs="Circular Std Medium"/>
                <w:szCs w:val="22"/>
              </w:rPr>
            </w:pPr>
            <w:r w:rsidRPr="000A7179">
              <w:rPr>
                <w:rFonts w:ascii="Circular Std Medium" w:hAnsi="Circular Std Medium" w:cs="Circular Std Medium"/>
                <w:b/>
              </w:rPr>
              <w:t>Name of Applicant:</w:t>
            </w:r>
            <w:r>
              <w:rPr>
                <w:rFonts w:ascii="Circular Std Medium" w:hAnsi="Circular Std Medium" w:cs="Circular Std Medium"/>
                <w:b/>
              </w:rPr>
              <w:t xml:space="preserve"> </w:t>
            </w:r>
          </w:p>
        </w:tc>
      </w:tr>
    </w:tbl>
    <w:p w14:paraId="0CA1F0BB" w14:textId="77777777" w:rsidR="00F04C73" w:rsidRDefault="00F04C73" w:rsidP="00F04C73">
      <w:pPr>
        <w:spacing w:after="120"/>
        <w:rPr>
          <w:b/>
        </w:rPr>
      </w:pPr>
    </w:p>
    <w:p w14:paraId="0F428DAC" w14:textId="77777777" w:rsidR="00F04C73" w:rsidRDefault="00F04C73">
      <w:pPr>
        <w:rPr>
          <w:b/>
        </w:rPr>
        <w:sectPr w:rsidR="00F04C73" w:rsidSect="00F4153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5670" w:right="1361" w:bottom="2835" w:left="3260" w:header="709" w:footer="709" w:gutter="0"/>
          <w:cols w:space="708"/>
          <w:docGrid w:linePitch="360"/>
        </w:sectPr>
      </w:pPr>
    </w:p>
    <w:p w14:paraId="4415F290" w14:textId="77777777" w:rsidR="004C1312" w:rsidRPr="0067712C" w:rsidRDefault="004C1312" w:rsidP="0067712C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Medium" w:hAnsi="Circular Std Medium" w:cs="Circular Std Medium"/>
          <w:b/>
          <w:sz w:val="22"/>
          <w:szCs w:val="22"/>
        </w:rPr>
      </w:pPr>
    </w:p>
    <w:tbl>
      <w:tblPr>
        <w:tblpPr w:leftFromText="180" w:rightFromText="180" w:vertAnchor="page" w:horzAnchor="margin" w:tblpY="1801"/>
        <w:tblW w:w="9356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9356"/>
      </w:tblGrid>
      <w:tr w:rsidR="0067712C" w:rsidRPr="00736AA9" w14:paraId="4EDC102B" w14:textId="77777777" w:rsidTr="00BB3679">
        <w:trPr>
          <w:trHeight w:val="507"/>
        </w:trPr>
        <w:tc>
          <w:tcPr>
            <w:tcW w:w="9356" w:type="dxa"/>
            <w:shd w:val="clear" w:color="auto" w:fill="FE3904"/>
            <w:hideMark/>
          </w:tcPr>
          <w:p w14:paraId="33AB54AC" w14:textId="77777777" w:rsidR="0067712C" w:rsidRPr="00736AA9" w:rsidRDefault="0067712C" w:rsidP="0067712C">
            <w:pPr>
              <w:pStyle w:val="Heading1"/>
              <w:spacing w:before="120" w:after="120"/>
              <w:ind w:left="0"/>
              <w:rPr>
                <w:rFonts w:ascii="Circular Std Medium" w:hAnsi="Circular Std Medium" w:cs="Circular Std Medium"/>
                <w:color w:val="FFFFFF"/>
                <w:sz w:val="28"/>
              </w:rPr>
            </w:pPr>
            <w:r>
              <w:rPr>
                <w:rFonts w:ascii="Circular Std Medium" w:hAnsi="Circular Std Medium" w:cs="Circular Std Medium"/>
                <w:color w:val="FFFFFF"/>
                <w:sz w:val="28"/>
              </w:rPr>
              <w:t>Hourly Rates</w:t>
            </w:r>
          </w:p>
        </w:tc>
      </w:tr>
    </w:tbl>
    <w:p w14:paraId="206E1475" w14:textId="77777777" w:rsidR="0067712C" w:rsidRDefault="0067712C" w:rsidP="004C1312">
      <w:pPr>
        <w:numPr>
          <w:ilvl w:val="12"/>
          <w:numId w:val="0"/>
        </w:numPr>
        <w:tabs>
          <w:tab w:val="left" w:pos="15025"/>
        </w:tabs>
        <w:spacing w:after="120"/>
        <w:jc w:val="both"/>
        <w:rPr>
          <w:rFonts w:ascii="Circular Std Medium" w:hAnsi="Circular Std Medium" w:cs="Circular Std Medium"/>
          <w:b/>
          <w:sz w:val="22"/>
          <w:szCs w:val="22"/>
        </w:rPr>
      </w:pPr>
    </w:p>
    <w:p w14:paraId="190744AC" w14:textId="6B65189C" w:rsidR="004C1312" w:rsidRPr="00736AA9" w:rsidRDefault="004C1312" w:rsidP="004C1312">
      <w:pPr>
        <w:numPr>
          <w:ilvl w:val="12"/>
          <w:numId w:val="0"/>
        </w:numPr>
        <w:tabs>
          <w:tab w:val="left" w:pos="15025"/>
        </w:tabs>
        <w:spacing w:after="120"/>
        <w:jc w:val="both"/>
        <w:rPr>
          <w:rFonts w:ascii="Circular Std Medium" w:hAnsi="Circular Std Medium" w:cs="Circular Std Medium"/>
          <w:b/>
          <w:sz w:val="22"/>
          <w:szCs w:val="22"/>
        </w:rPr>
      </w:pPr>
      <w:r w:rsidRPr="00736AA9">
        <w:rPr>
          <w:rFonts w:ascii="Circular Std Medium" w:hAnsi="Circular Std Medium" w:cs="Circular Std Medium"/>
          <w:b/>
          <w:sz w:val="22"/>
          <w:szCs w:val="22"/>
        </w:rPr>
        <w:t>Evaluation Criteria 10.1 (h) as per Scheme Conditions</w:t>
      </w:r>
    </w:p>
    <w:p w14:paraId="46E24377" w14:textId="77777777" w:rsidR="004C1312" w:rsidRPr="006C3945" w:rsidRDefault="004C1312" w:rsidP="004C1312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Book" w:hAnsi="Circular Std Book" w:cs="Circular Std Book"/>
          <w:b/>
          <w:sz w:val="22"/>
          <w:szCs w:val="22"/>
        </w:rPr>
      </w:pPr>
      <w:r w:rsidRPr="006C3945">
        <w:rPr>
          <w:rFonts w:ascii="Circular Std Book" w:hAnsi="Circular Std Book" w:cs="Circular Std Book"/>
          <w:sz w:val="22"/>
          <w:szCs w:val="22"/>
        </w:rPr>
        <w:t>Note: The range of hourly rates specified in an application shall remain fixed for an initial 24 month period. At that time, an application may be made by a Service Provider in accordance with the Scheme Conditions to change the hourly rates specified in an application.</w:t>
      </w:r>
      <w:r w:rsidRPr="006C3945">
        <w:rPr>
          <w:rFonts w:ascii="Circular Std Book" w:hAnsi="Circular Std Book" w:cs="Circular Std Book"/>
          <w:b/>
          <w:sz w:val="22"/>
          <w:szCs w:val="22"/>
        </w:rPr>
        <w:t xml:space="preserve"> </w:t>
      </w:r>
    </w:p>
    <w:p w14:paraId="714302EB" w14:textId="77777777" w:rsidR="004C1312" w:rsidRPr="00736AA9" w:rsidRDefault="004C1312" w:rsidP="006D7A74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Medium" w:hAnsi="Circular Std Medium" w:cs="Circular Std Medium"/>
          <w:b/>
          <w:sz w:val="22"/>
          <w:szCs w:val="22"/>
        </w:rPr>
      </w:pPr>
    </w:p>
    <w:p w14:paraId="7C7A4A5D" w14:textId="78B3BC31" w:rsidR="00E410FF" w:rsidRPr="00E410FF" w:rsidRDefault="00E410FF" w:rsidP="004C1312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Medium" w:hAnsi="Circular Std Medium" w:cs="Circular Std Medium"/>
          <w:b/>
        </w:rPr>
      </w:pPr>
      <w:r w:rsidRPr="00E410FF">
        <w:rPr>
          <w:rFonts w:ascii="Circular Std Medium" w:hAnsi="Circular Std Medium" w:cs="Circular Std Medium"/>
          <w:b/>
        </w:rPr>
        <w:t>Nominated Hourly Rates:</w:t>
      </w:r>
    </w:p>
    <w:p w14:paraId="08D03B9A" w14:textId="77777777" w:rsidR="004C1312" w:rsidRPr="00736AA9" w:rsidRDefault="004C1312" w:rsidP="004C1312">
      <w:pPr>
        <w:numPr>
          <w:ilvl w:val="12"/>
          <w:numId w:val="0"/>
        </w:numPr>
        <w:tabs>
          <w:tab w:val="left" w:pos="1728"/>
          <w:tab w:val="left" w:pos="3456"/>
        </w:tabs>
        <w:spacing w:after="120"/>
        <w:ind w:right="567"/>
        <w:rPr>
          <w:rFonts w:ascii="Circular Std Medium" w:hAnsi="Circular Std Medium" w:cs="Circular Std Medium"/>
          <w:sz w:val="2"/>
          <w:szCs w:val="2"/>
        </w:rPr>
      </w:pPr>
    </w:p>
    <w:tbl>
      <w:tblPr>
        <w:tblW w:w="9356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1134"/>
      </w:tblGrid>
      <w:tr w:rsidR="004C1312" w:rsidRPr="00736AA9" w14:paraId="6DBCDC1C" w14:textId="77777777" w:rsidTr="00BB3679">
        <w:trPr>
          <w:cantSplit/>
          <w:trHeight w:val="724"/>
        </w:trPr>
        <w:tc>
          <w:tcPr>
            <w:tcW w:w="4111" w:type="dxa"/>
            <w:shd w:val="clear" w:color="auto" w:fill="F2F2F2" w:themeFill="background1" w:themeFillShade="F2"/>
            <w:hideMark/>
          </w:tcPr>
          <w:p w14:paraId="25AA9563" w14:textId="1C31B648" w:rsidR="00A01255" w:rsidRDefault="004C1312" w:rsidP="00A01255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</w:pPr>
            <w:r w:rsidRPr="00736AA9"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  <w:t>Nominated Work Category</w:t>
            </w:r>
          </w:p>
          <w:p w14:paraId="378B4170" w14:textId="66C4C446" w:rsidR="004C1312" w:rsidRPr="00736AA9" w:rsidRDefault="004C1312" w:rsidP="00A01255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</w:pPr>
            <w:r w:rsidRPr="00736AA9"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  <w:t>e.g. Design Excellence a) Architecture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45A2BE4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</w:pPr>
            <w:r w:rsidRPr="00736AA9"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  <w:t>Level of Personnel/Position</w:t>
            </w:r>
          </w:p>
          <w:p w14:paraId="4252D199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</w:pPr>
            <w:r w:rsidRPr="00736AA9"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  <w:t>(e.g. Partner, Lead Architect)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3FB983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</w:pPr>
            <w:r w:rsidRPr="00736AA9">
              <w:rPr>
                <w:rFonts w:ascii="Circular Std Medium" w:hAnsi="Circular Std Medium" w:cs="Circular Std Medium"/>
                <w:b/>
                <w:bCs/>
                <w:sz w:val="20"/>
                <w:szCs w:val="20"/>
              </w:rPr>
              <w:t>$ Per Hour</w:t>
            </w:r>
          </w:p>
        </w:tc>
      </w:tr>
      <w:tr w:rsidR="004C1312" w:rsidRPr="00736AA9" w14:paraId="44462863" w14:textId="77777777" w:rsidTr="00BB3679">
        <w:trPr>
          <w:cantSplit/>
          <w:trHeight w:val="829"/>
        </w:trPr>
        <w:tc>
          <w:tcPr>
            <w:tcW w:w="4111" w:type="dxa"/>
          </w:tcPr>
          <w:p w14:paraId="01551264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  <w:bookmarkStart w:id="0" w:name="_GoBack" w:colFirst="0" w:colLast="2"/>
          </w:p>
        </w:tc>
        <w:tc>
          <w:tcPr>
            <w:tcW w:w="4111" w:type="dxa"/>
          </w:tcPr>
          <w:p w14:paraId="37AF2F51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1134" w:type="dxa"/>
          </w:tcPr>
          <w:p w14:paraId="56B6F79D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</w:tr>
      <w:tr w:rsidR="004C1312" w:rsidRPr="00736AA9" w14:paraId="51B4AF32" w14:textId="77777777" w:rsidTr="00BB3679">
        <w:trPr>
          <w:cantSplit/>
          <w:trHeight w:val="829"/>
        </w:trPr>
        <w:tc>
          <w:tcPr>
            <w:tcW w:w="4111" w:type="dxa"/>
          </w:tcPr>
          <w:p w14:paraId="52883C73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4111" w:type="dxa"/>
          </w:tcPr>
          <w:p w14:paraId="4F83E37D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1134" w:type="dxa"/>
          </w:tcPr>
          <w:p w14:paraId="11BB18D7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</w:tr>
      <w:tr w:rsidR="004C1312" w:rsidRPr="00736AA9" w14:paraId="3B21348A" w14:textId="77777777" w:rsidTr="00BB3679">
        <w:trPr>
          <w:cantSplit/>
          <w:trHeight w:val="829"/>
        </w:trPr>
        <w:tc>
          <w:tcPr>
            <w:tcW w:w="4111" w:type="dxa"/>
          </w:tcPr>
          <w:p w14:paraId="1BB1E8C2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4111" w:type="dxa"/>
          </w:tcPr>
          <w:p w14:paraId="133B1AEB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1134" w:type="dxa"/>
          </w:tcPr>
          <w:p w14:paraId="5D8464F0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</w:tr>
      <w:tr w:rsidR="004C1312" w:rsidRPr="00736AA9" w14:paraId="64B77FCB" w14:textId="77777777" w:rsidTr="00BB3679">
        <w:trPr>
          <w:cantSplit/>
          <w:trHeight w:val="829"/>
        </w:trPr>
        <w:tc>
          <w:tcPr>
            <w:tcW w:w="4111" w:type="dxa"/>
          </w:tcPr>
          <w:p w14:paraId="03E95473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4111" w:type="dxa"/>
          </w:tcPr>
          <w:p w14:paraId="295969BD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1134" w:type="dxa"/>
          </w:tcPr>
          <w:p w14:paraId="663A46B5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</w:tr>
      <w:tr w:rsidR="004C1312" w:rsidRPr="00736AA9" w14:paraId="00ADC5FB" w14:textId="77777777" w:rsidTr="00BB3679">
        <w:trPr>
          <w:cantSplit/>
          <w:trHeight w:val="829"/>
        </w:trPr>
        <w:tc>
          <w:tcPr>
            <w:tcW w:w="4111" w:type="dxa"/>
          </w:tcPr>
          <w:p w14:paraId="6EAE7A1E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4111" w:type="dxa"/>
          </w:tcPr>
          <w:p w14:paraId="368FB5E7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1134" w:type="dxa"/>
          </w:tcPr>
          <w:p w14:paraId="42423310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</w:tr>
      <w:tr w:rsidR="004C1312" w:rsidRPr="00736AA9" w14:paraId="2F9257E7" w14:textId="77777777" w:rsidTr="00BB3679">
        <w:trPr>
          <w:cantSplit/>
          <w:trHeight w:val="829"/>
        </w:trPr>
        <w:tc>
          <w:tcPr>
            <w:tcW w:w="4111" w:type="dxa"/>
          </w:tcPr>
          <w:p w14:paraId="2590E781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4111" w:type="dxa"/>
          </w:tcPr>
          <w:p w14:paraId="430E17FB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  <w:tc>
          <w:tcPr>
            <w:tcW w:w="1134" w:type="dxa"/>
          </w:tcPr>
          <w:p w14:paraId="0EBACE8B" w14:textId="77777777" w:rsidR="004C1312" w:rsidRPr="00736AA9" w:rsidRDefault="004C1312" w:rsidP="004C1312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Circular Std Medium" w:hAnsi="Circular Std Medium" w:cs="Circular Std Medium"/>
                <w:sz w:val="22"/>
              </w:rPr>
            </w:pPr>
          </w:p>
        </w:tc>
      </w:tr>
      <w:bookmarkEnd w:id="0"/>
    </w:tbl>
    <w:p w14:paraId="1C43159B" w14:textId="77777777" w:rsidR="004C1312" w:rsidRPr="00736AA9" w:rsidRDefault="004C1312" w:rsidP="004C1312">
      <w:pPr>
        <w:rPr>
          <w:rFonts w:ascii="Circular Std Medium" w:hAnsi="Circular Std Medium" w:cs="Circular Std Medium"/>
          <w:sz w:val="2"/>
          <w:szCs w:val="2"/>
        </w:rPr>
      </w:pPr>
    </w:p>
    <w:p w14:paraId="0A8EB23F" w14:textId="77777777" w:rsidR="00F04C73" w:rsidRDefault="00F04C73" w:rsidP="002302CA">
      <w:pPr>
        <w:spacing w:line="230" w:lineRule="exact"/>
        <w:rPr>
          <w:rFonts w:ascii="Circular Std Book" w:hAnsi="Circular Std Book"/>
          <w:sz w:val="20"/>
          <w:szCs w:val="20"/>
        </w:rPr>
        <w:sectPr w:rsidR="00F04C73" w:rsidSect="004C1312">
          <w:headerReference w:type="first" r:id="rId12"/>
          <w:footerReference w:type="first" r:id="rId13"/>
          <w:pgSz w:w="11900" w:h="16840"/>
          <w:pgMar w:top="1440" w:right="985" w:bottom="1440" w:left="1440" w:header="709" w:footer="709" w:gutter="0"/>
          <w:cols w:space="708"/>
          <w:titlePg/>
          <w:docGrid w:linePitch="360"/>
        </w:sectPr>
      </w:pPr>
    </w:p>
    <w:p w14:paraId="7012C97D" w14:textId="2289B6FB" w:rsidR="001D2AA8" w:rsidRPr="00B80E6E" w:rsidRDefault="00EB7FD6" w:rsidP="001D2AA8">
      <w:pPr>
        <w:pStyle w:val="COVERTITLE"/>
        <w:ind w:left="1985"/>
        <w:rPr>
          <w:rFonts w:ascii="Circular Std Book" w:hAnsi="Circular Std Book"/>
          <w:color w:val="FA5A1A"/>
          <w:sz w:val="20"/>
          <w:szCs w:val="20"/>
        </w:rPr>
      </w:pPr>
      <w:r>
        <w:rPr>
          <w:rFonts w:ascii="Circular Std Book" w:hAnsi="Circular Std Book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29814" wp14:editId="5A016532">
                <wp:simplePos x="0" y="0"/>
                <wp:positionH relativeFrom="page">
                  <wp:posOffset>19050</wp:posOffset>
                </wp:positionH>
                <wp:positionV relativeFrom="page">
                  <wp:posOffset>-9525</wp:posOffset>
                </wp:positionV>
                <wp:extent cx="7560000" cy="10692000"/>
                <wp:effectExtent l="0" t="0" r="952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FF6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E381B" id="Rectangle 4" o:spid="_x0000_s1026" style="position:absolute;margin-left:1.5pt;margin-top:-.75pt;width:595.3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" fillcolor="#ff674d" stroked="f" strokeweight="1pt">
                <w10:wrap anchorx="page" anchory="page"/>
              </v:rect>
            </w:pict>
          </mc:Fallback>
        </mc:AlternateContent>
      </w:r>
    </w:p>
    <w:p w14:paraId="7E9EB434" w14:textId="2CA812F9" w:rsidR="001D2AA8" w:rsidRPr="00B80E6E" w:rsidRDefault="001D2AA8" w:rsidP="001D2AA8">
      <w:pPr>
        <w:pStyle w:val="COVERTITLE"/>
        <w:ind w:left="1985"/>
        <w:rPr>
          <w:rFonts w:ascii="Circular Std Book" w:hAnsi="Circular Std Book"/>
          <w:color w:val="FA5A1A"/>
          <w:sz w:val="20"/>
          <w:szCs w:val="20"/>
        </w:rPr>
      </w:pPr>
    </w:p>
    <w:p w14:paraId="271429D7" w14:textId="5D6CE165" w:rsidR="001D2AA8" w:rsidRPr="00B80E6E" w:rsidRDefault="001D2AA8" w:rsidP="001D2AA8">
      <w:pPr>
        <w:pStyle w:val="COVERTITLE"/>
        <w:ind w:left="1985"/>
        <w:rPr>
          <w:rFonts w:ascii="Circular Std Book" w:hAnsi="Circular Std Book"/>
          <w:color w:val="FA5A1A"/>
          <w:sz w:val="20"/>
          <w:szCs w:val="20"/>
        </w:rPr>
      </w:pPr>
    </w:p>
    <w:p w14:paraId="7DDB9211" w14:textId="1FF4AEC5" w:rsidR="001D2AA8" w:rsidRPr="00B80E6E" w:rsidRDefault="001D2AA8" w:rsidP="001D2AA8">
      <w:pPr>
        <w:pStyle w:val="COVERTITLE"/>
        <w:ind w:left="1985"/>
        <w:rPr>
          <w:rFonts w:ascii="Circular Std Book" w:hAnsi="Circular Std Book"/>
          <w:color w:val="FA5A1A"/>
          <w:sz w:val="20"/>
          <w:szCs w:val="20"/>
        </w:rPr>
      </w:pPr>
    </w:p>
    <w:p w14:paraId="2698A51E" w14:textId="7FDF3379" w:rsidR="001D2AA8" w:rsidRPr="00B80E6E" w:rsidRDefault="001D2AA8" w:rsidP="001D2AA8">
      <w:pPr>
        <w:pStyle w:val="COVERTITLE"/>
        <w:ind w:left="1985"/>
        <w:rPr>
          <w:rFonts w:ascii="Circular Std Book" w:hAnsi="Circular Std Book"/>
          <w:color w:val="FA5A1A"/>
          <w:sz w:val="20"/>
          <w:szCs w:val="20"/>
        </w:rPr>
      </w:pPr>
    </w:p>
    <w:p w14:paraId="51D048D9" w14:textId="4FC3B87F" w:rsidR="00776A58" w:rsidRDefault="009206C8" w:rsidP="00F04C73">
      <w:pPr>
        <w:pStyle w:val="COVERTITLE"/>
        <w:ind w:left="1985"/>
        <w:rPr>
          <w:rFonts w:ascii="Circular Std Book" w:hAnsi="Circular Std Book"/>
          <w:sz w:val="20"/>
          <w:szCs w:val="20"/>
        </w:rPr>
      </w:pPr>
      <w:r w:rsidRPr="00B80E6E">
        <w:rPr>
          <w:rFonts w:ascii="Circular Std Book" w:hAnsi="Circular Std Book"/>
          <w:color w:val="FA5A1A"/>
          <w:sz w:val="20"/>
          <w:szCs w:val="20"/>
        </w:rPr>
        <w:br/>
      </w:r>
    </w:p>
    <w:p w14:paraId="2446FA73" w14:textId="1F45BD60" w:rsidR="009206C8" w:rsidRDefault="009206C8" w:rsidP="002302CA">
      <w:pPr>
        <w:spacing w:line="230" w:lineRule="exact"/>
        <w:rPr>
          <w:rFonts w:ascii="Circular Std Book" w:hAnsi="Circular Std Book"/>
          <w:sz w:val="20"/>
          <w:szCs w:val="20"/>
        </w:rPr>
      </w:pPr>
    </w:p>
    <w:p w14:paraId="32E5EDCC" w14:textId="354B7967" w:rsidR="009206C8" w:rsidRDefault="009206C8" w:rsidP="002302CA">
      <w:pPr>
        <w:spacing w:line="230" w:lineRule="exact"/>
        <w:rPr>
          <w:rFonts w:ascii="Circular Std Book" w:hAnsi="Circular Std Book"/>
          <w:sz w:val="20"/>
          <w:szCs w:val="20"/>
        </w:rPr>
      </w:pPr>
    </w:p>
    <w:p w14:paraId="39E08C97" w14:textId="12F270FF" w:rsidR="009206C8" w:rsidRDefault="009206C8" w:rsidP="002302CA">
      <w:pPr>
        <w:spacing w:line="230" w:lineRule="exact"/>
        <w:rPr>
          <w:rFonts w:ascii="Circular Std Book" w:hAnsi="Circular Std Book"/>
          <w:sz w:val="20"/>
          <w:szCs w:val="20"/>
        </w:rPr>
      </w:pPr>
    </w:p>
    <w:p w14:paraId="767E62C1" w14:textId="16EF2516" w:rsidR="009206C8" w:rsidRDefault="009206C8" w:rsidP="002302CA">
      <w:pPr>
        <w:spacing w:line="230" w:lineRule="exact"/>
        <w:rPr>
          <w:rFonts w:ascii="Circular Std Book" w:hAnsi="Circular Std Book"/>
          <w:sz w:val="20"/>
          <w:szCs w:val="20"/>
        </w:rPr>
      </w:pPr>
    </w:p>
    <w:p w14:paraId="699F8783" w14:textId="353E7D0E" w:rsidR="009206C8" w:rsidRPr="000C4AB4" w:rsidRDefault="009206C8" w:rsidP="002302CA">
      <w:pPr>
        <w:spacing w:line="230" w:lineRule="exact"/>
        <w:rPr>
          <w:rFonts w:ascii="Circular Std Book" w:hAnsi="Circular Std Book"/>
          <w:sz w:val="20"/>
          <w:szCs w:val="20"/>
        </w:rPr>
      </w:pPr>
    </w:p>
    <w:sectPr w:rsidR="009206C8" w:rsidRPr="000C4AB4" w:rsidSect="00EB7FD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B834" w14:textId="77777777" w:rsidR="00DD23ED" w:rsidRDefault="00DD23ED" w:rsidP="00F4153A">
      <w:r>
        <w:separator/>
      </w:r>
    </w:p>
  </w:endnote>
  <w:endnote w:type="continuationSeparator" w:id="0">
    <w:p w14:paraId="38660ADD" w14:textId="77777777" w:rsidR="00DD23ED" w:rsidRDefault="00DD23ED" w:rsidP="00F4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D88E" w14:textId="5AA01F97" w:rsidR="00B80E6E" w:rsidRDefault="000F618A" w:rsidP="00F04C73">
    <w:pPr>
      <w:pStyle w:val="Footer"/>
      <w:tabs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4BE8D585" wp14:editId="21CC8891">
          <wp:simplePos x="0" y="0"/>
          <wp:positionH relativeFrom="page">
            <wp:posOffset>12700</wp:posOffset>
          </wp:positionH>
          <wp:positionV relativeFrom="page">
            <wp:posOffset>8895080</wp:posOffset>
          </wp:positionV>
          <wp:extent cx="7553299" cy="1800000"/>
          <wp:effectExtent l="0" t="0" r="0" b="381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F7F3" w14:textId="29FFBF36" w:rsidR="00776A58" w:rsidRPr="001D2AA8" w:rsidRDefault="001D2AA8" w:rsidP="00B80E6E">
    <w:pPr>
      <w:pStyle w:val="Footer"/>
      <w:tabs>
        <w:tab w:val="clear" w:pos="9026"/>
      </w:tabs>
      <w:ind w:right="89"/>
      <w:rPr>
        <w:rFonts w:ascii="Circular Std Medium" w:hAnsi="Circular Std Medium" w:cs="Circular Std Medium"/>
      </w:rPr>
    </w:pPr>
    <w:r w:rsidRPr="001D2AA8">
      <w:rPr>
        <w:rFonts w:ascii="Circular Std Medium" w:hAnsi="Circular Std Medium" w:cs="Circular Std Medium"/>
        <w:sz w:val="17"/>
        <w:szCs w:val="17"/>
      </w:rPr>
      <w:fldChar w:fldCharType="begin"/>
    </w:r>
    <w:r w:rsidRPr="001D2AA8">
      <w:rPr>
        <w:rFonts w:ascii="Circular Std Medium" w:hAnsi="Circular Std Medium" w:cs="Circular Std Medium"/>
        <w:sz w:val="17"/>
        <w:szCs w:val="17"/>
      </w:rPr>
      <w:instrText xml:space="preserve"> FILENAME \p \* MERGEFORMAT </w:instrText>
    </w:r>
    <w:r w:rsidRPr="001D2AA8">
      <w:rPr>
        <w:rFonts w:ascii="Circular Std Medium" w:hAnsi="Circular Std Medium" w:cs="Circular Std Medium"/>
        <w:sz w:val="17"/>
        <w:szCs w:val="17"/>
      </w:rPr>
      <w:fldChar w:fldCharType="separate"/>
    </w:r>
    <w:r w:rsidRPr="001D2AA8">
      <w:rPr>
        <w:rFonts w:ascii="Circular Std Medium" w:hAnsi="Circular Std Medium" w:cs="Circular Std Medium"/>
        <w:noProof/>
        <w:sz w:val="17"/>
        <w:szCs w:val="17"/>
      </w:rPr>
      <w:t>G:\OGA\09 Procurement\02 Templates\OGA-Client-feeproposal-template-B.docx</w:t>
    </w:r>
    <w:r w:rsidRPr="001D2AA8">
      <w:rPr>
        <w:rFonts w:ascii="Circular Std Medium" w:hAnsi="Circular Std Medium" w:cs="Circular Std Medium"/>
        <w:sz w:val="17"/>
        <w:szCs w:val="17"/>
      </w:rPr>
      <w:fldChar w:fldCharType="end"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 w:rsidR="00B80E6E">
      <w:rPr>
        <w:rFonts w:ascii="Circular Std Medium" w:hAnsi="Circular Std Medium" w:cs="Circular Std Medium"/>
      </w:rPr>
      <w:tab/>
    </w:r>
    <w:r w:rsidRPr="001D2AA8">
      <w:rPr>
        <w:rFonts w:ascii="Circular Std Medium" w:hAnsi="Circular Std Medium" w:cs="Circular Std Medium"/>
      </w:rPr>
      <w:fldChar w:fldCharType="begin"/>
    </w:r>
    <w:r w:rsidRPr="001D2AA8">
      <w:rPr>
        <w:rFonts w:ascii="Circular Std Medium" w:hAnsi="Circular Std Medium" w:cs="Circular Std Medium"/>
      </w:rPr>
      <w:instrText xml:space="preserve"> PAGE   \* MERGEFORMAT </w:instrText>
    </w:r>
    <w:r w:rsidRPr="001D2AA8">
      <w:rPr>
        <w:rFonts w:ascii="Circular Std Medium" w:hAnsi="Circular Std Medium" w:cs="Circular Std Medium"/>
      </w:rPr>
      <w:fldChar w:fldCharType="separate"/>
    </w:r>
    <w:r w:rsidR="00F04C73">
      <w:rPr>
        <w:rFonts w:ascii="Circular Std Medium" w:hAnsi="Circular Std Medium" w:cs="Circular Std Medium"/>
        <w:noProof/>
      </w:rPr>
      <w:t>2</w:t>
    </w:r>
    <w:r w:rsidRPr="001D2AA8">
      <w:rPr>
        <w:rFonts w:ascii="Circular Std Medium" w:hAnsi="Circular Std Medium" w:cs="Circular Std Medium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45FC" w14:textId="234D2282" w:rsidR="00F04C73" w:rsidRPr="001D2AA8" w:rsidRDefault="00BB3679" w:rsidP="000F618A">
    <w:pPr>
      <w:pStyle w:val="Footer"/>
      <w:tabs>
        <w:tab w:val="clear" w:pos="9026"/>
        <w:tab w:val="left" w:pos="8931"/>
      </w:tabs>
      <w:ind w:right="89"/>
      <w:rPr>
        <w:rFonts w:ascii="Circular Std Medium" w:hAnsi="Circular Std Medium" w:cs="Circular Std Medium"/>
      </w:rPr>
    </w:pPr>
    <w:r>
      <w:rPr>
        <w:rFonts w:ascii="Circular Std Medium" w:hAnsi="Circular Std Medium" w:cs="Circular Std Medium"/>
        <w:sz w:val="20"/>
        <w:szCs w:val="20"/>
      </w:rPr>
      <w:t>Hourly Rates</w:t>
    </w:r>
    <w:r w:rsidR="00F23B64">
      <w:rPr>
        <w:rFonts w:ascii="Circular Std Medium" w:hAnsi="Circular Std Medium" w:cs="Circular Std Medium"/>
      </w:rPr>
      <w:tab/>
    </w:r>
    <w:r w:rsidR="00F23B64">
      <w:rPr>
        <w:rFonts w:ascii="Circular Std Medium" w:hAnsi="Circular Std Medium" w:cs="Circular Std Medium"/>
      </w:rPr>
      <w:tab/>
    </w:r>
    <w:r w:rsidR="00F23B64" w:rsidRPr="00F23B64">
      <w:rPr>
        <w:rFonts w:ascii="Circular Std Medium" w:hAnsi="Circular Std Medium" w:cs="Circular Std Medium"/>
      </w:rPr>
      <w:fldChar w:fldCharType="begin"/>
    </w:r>
    <w:r w:rsidR="00F23B64" w:rsidRPr="00F23B64">
      <w:rPr>
        <w:rFonts w:ascii="Circular Std Medium" w:hAnsi="Circular Std Medium" w:cs="Circular Std Medium"/>
      </w:rPr>
      <w:instrText xml:space="preserve"> PAGE   \* MERGEFORMAT </w:instrText>
    </w:r>
    <w:r w:rsidR="00F23B64" w:rsidRPr="00F23B64">
      <w:rPr>
        <w:rFonts w:ascii="Circular Std Medium" w:hAnsi="Circular Std Medium" w:cs="Circular Std Medium"/>
      </w:rPr>
      <w:fldChar w:fldCharType="separate"/>
    </w:r>
    <w:r w:rsidR="009240B6">
      <w:rPr>
        <w:rFonts w:ascii="Circular Std Medium" w:hAnsi="Circular Std Medium" w:cs="Circular Std Medium"/>
        <w:noProof/>
      </w:rPr>
      <w:t>2</w:t>
    </w:r>
    <w:r w:rsidR="00F23B64" w:rsidRPr="00F23B64">
      <w:rPr>
        <w:rFonts w:ascii="Circular Std Medium" w:hAnsi="Circular Std Medium" w:cs="Circular Std Medium"/>
        <w:noProof/>
      </w:rPr>
      <w:fldChar w:fldCharType="end"/>
    </w:r>
    <w:r w:rsidR="000F618A">
      <w:rPr>
        <w:rFonts w:ascii="Circular Std Medium" w:hAnsi="Circular Std Medium" w:cs="Circular Std Medium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A4AA" w14:textId="45F42071" w:rsidR="00D31BB9" w:rsidRPr="001D2AA8" w:rsidRDefault="00D31BB9" w:rsidP="00D31BB9">
    <w:pPr>
      <w:pStyle w:val="Footer"/>
      <w:tabs>
        <w:tab w:val="clear" w:pos="9026"/>
      </w:tabs>
      <w:ind w:right="89"/>
      <w:rPr>
        <w:rFonts w:ascii="Circular Std Medium" w:hAnsi="Circular Std Medium" w:cs="Circular Std Medium"/>
      </w:rPr>
    </w:pPr>
    <w:r w:rsidRPr="001D2AA8">
      <w:rPr>
        <w:rFonts w:ascii="Circular Std Medium" w:hAnsi="Circular Std Medium" w:cs="Circular Std Medium"/>
        <w:sz w:val="17"/>
        <w:szCs w:val="17"/>
      </w:rPr>
      <w:fldChar w:fldCharType="begin"/>
    </w:r>
    <w:r w:rsidRPr="001D2AA8">
      <w:rPr>
        <w:rFonts w:ascii="Circular Std Medium" w:hAnsi="Circular Std Medium" w:cs="Circular Std Medium"/>
        <w:sz w:val="17"/>
        <w:szCs w:val="17"/>
      </w:rPr>
      <w:instrText xml:space="preserve"> FILENAME \p \* MERGEFORMAT </w:instrText>
    </w:r>
    <w:r w:rsidRPr="001D2AA8">
      <w:rPr>
        <w:rFonts w:ascii="Circular Std Medium" w:hAnsi="Circular Std Medium" w:cs="Circular Std Medium"/>
        <w:sz w:val="17"/>
        <w:szCs w:val="17"/>
      </w:rPr>
      <w:fldChar w:fldCharType="separate"/>
    </w:r>
    <w:r w:rsidRPr="001D2AA8">
      <w:rPr>
        <w:rFonts w:ascii="Circular Std Medium" w:hAnsi="Circular Std Medium" w:cs="Circular Std Medium"/>
        <w:noProof/>
        <w:sz w:val="17"/>
        <w:szCs w:val="17"/>
      </w:rPr>
      <w:t>G:\OGA\09 Procurement\02 Templates\OGA-Client-feeproposal-template-B.docx</w:t>
    </w:r>
    <w:r w:rsidRPr="001D2AA8">
      <w:rPr>
        <w:rFonts w:ascii="Circular Std Medium" w:hAnsi="Circular Std Medium" w:cs="Circular Std Medium"/>
        <w:sz w:val="17"/>
        <w:szCs w:val="17"/>
      </w:rPr>
      <w:fldChar w:fldCharType="end"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 w:rsidRPr="001D2AA8">
      <w:rPr>
        <w:rFonts w:ascii="Circular Std Medium" w:hAnsi="Circular Std Medium" w:cs="Circular Std Medium"/>
      </w:rPr>
      <w:fldChar w:fldCharType="begin"/>
    </w:r>
    <w:r w:rsidRPr="001D2AA8">
      <w:rPr>
        <w:rFonts w:ascii="Circular Std Medium" w:hAnsi="Circular Std Medium" w:cs="Circular Std Medium"/>
      </w:rPr>
      <w:instrText xml:space="preserve"> PAGE   \* MERGEFORMAT </w:instrText>
    </w:r>
    <w:r w:rsidRPr="001D2AA8">
      <w:rPr>
        <w:rFonts w:ascii="Circular Std Medium" w:hAnsi="Circular Std Medium" w:cs="Circular Std Medium"/>
      </w:rPr>
      <w:fldChar w:fldCharType="separate"/>
    </w:r>
    <w:r w:rsidR="009240B6">
      <w:rPr>
        <w:rFonts w:ascii="Circular Std Medium" w:hAnsi="Circular Std Medium" w:cs="Circular Std Medium"/>
        <w:noProof/>
      </w:rPr>
      <w:t>3</w:t>
    </w:r>
    <w:r w:rsidRPr="001D2AA8">
      <w:rPr>
        <w:rFonts w:ascii="Circular Std Medium" w:hAnsi="Circular Std Medium" w:cs="Circular Std Medium"/>
        <w:noProof/>
      </w:rPr>
      <w:fldChar w:fldCharType="end"/>
    </w:r>
  </w:p>
  <w:p w14:paraId="54E1A95C" w14:textId="765E9ADC" w:rsidR="00D31BB9" w:rsidRDefault="00D31B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874" w14:textId="6FE87667" w:rsidR="00D31BB9" w:rsidRPr="001D2AA8" w:rsidRDefault="00D31BB9" w:rsidP="00B80E6E">
    <w:pPr>
      <w:pStyle w:val="Footer"/>
      <w:tabs>
        <w:tab w:val="clear" w:pos="9026"/>
      </w:tabs>
      <w:ind w:right="89"/>
      <w:rPr>
        <w:rFonts w:ascii="Circular Std Medium" w:hAnsi="Circular Std Medium" w:cs="Circular Std Medium"/>
      </w:rPr>
    </w:pPr>
    <w:r w:rsidRPr="001D2AA8">
      <w:rPr>
        <w:rFonts w:ascii="Circular Std Medium" w:hAnsi="Circular Std Medium" w:cs="Circular Std Medium"/>
        <w:sz w:val="17"/>
        <w:szCs w:val="17"/>
      </w:rPr>
      <w:fldChar w:fldCharType="begin"/>
    </w:r>
    <w:r w:rsidRPr="001D2AA8">
      <w:rPr>
        <w:rFonts w:ascii="Circular Std Medium" w:hAnsi="Circular Std Medium" w:cs="Circular Std Medium"/>
        <w:sz w:val="17"/>
        <w:szCs w:val="17"/>
      </w:rPr>
      <w:instrText xml:space="preserve"> FILENAME \p \* MERGEFORMAT </w:instrText>
    </w:r>
    <w:r w:rsidRPr="001D2AA8">
      <w:rPr>
        <w:rFonts w:ascii="Circular Std Medium" w:hAnsi="Circular Std Medium" w:cs="Circular Std Medium"/>
        <w:sz w:val="17"/>
        <w:szCs w:val="17"/>
      </w:rPr>
      <w:fldChar w:fldCharType="separate"/>
    </w:r>
    <w:r w:rsidRPr="001D2AA8">
      <w:rPr>
        <w:rFonts w:ascii="Circular Std Medium" w:hAnsi="Circular Std Medium" w:cs="Circular Std Medium"/>
        <w:noProof/>
        <w:sz w:val="17"/>
        <w:szCs w:val="17"/>
      </w:rPr>
      <w:t>G:\OGA\09 Procurement\02 Templates\OGA-Client-feeproposal-template-B.docx</w:t>
    </w:r>
    <w:r w:rsidRPr="001D2AA8">
      <w:rPr>
        <w:rFonts w:ascii="Circular Std Medium" w:hAnsi="Circular Std Medium" w:cs="Circular Std Medium"/>
        <w:sz w:val="17"/>
        <w:szCs w:val="17"/>
      </w:rPr>
      <w:fldChar w:fldCharType="end"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>
      <w:rPr>
        <w:rFonts w:ascii="Circular Std Medium" w:hAnsi="Circular Std Medium" w:cs="Circular Std Medium"/>
      </w:rPr>
      <w:tab/>
    </w:r>
    <w:r w:rsidRPr="001D2AA8">
      <w:rPr>
        <w:rFonts w:ascii="Circular Std Medium" w:hAnsi="Circular Std Medium" w:cs="Circular Std Medium"/>
      </w:rPr>
      <w:fldChar w:fldCharType="begin"/>
    </w:r>
    <w:r w:rsidRPr="001D2AA8">
      <w:rPr>
        <w:rFonts w:ascii="Circular Std Medium" w:hAnsi="Circular Std Medium" w:cs="Circular Std Medium"/>
      </w:rPr>
      <w:instrText xml:space="preserve"> PAGE   \* MERGEFORMAT </w:instrText>
    </w:r>
    <w:r w:rsidRPr="001D2AA8">
      <w:rPr>
        <w:rFonts w:ascii="Circular Std Medium" w:hAnsi="Circular Std Medium" w:cs="Circular Std Medium"/>
      </w:rPr>
      <w:fldChar w:fldCharType="separate"/>
    </w:r>
    <w:r w:rsidR="00EB7FD6">
      <w:rPr>
        <w:rFonts w:ascii="Circular Std Medium" w:hAnsi="Circular Std Medium" w:cs="Circular Std Medium"/>
        <w:noProof/>
      </w:rPr>
      <w:t>3</w:t>
    </w:r>
    <w:r w:rsidRPr="001D2AA8">
      <w:rPr>
        <w:rFonts w:ascii="Circular Std Medium" w:hAnsi="Circular Std Medium" w:cs="Circular Std Medium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A3A6" w14:textId="77777777" w:rsidR="00DD23ED" w:rsidRDefault="00DD23ED" w:rsidP="00F4153A">
      <w:r>
        <w:separator/>
      </w:r>
    </w:p>
  </w:footnote>
  <w:footnote w:type="continuationSeparator" w:id="0">
    <w:p w14:paraId="10F817CF" w14:textId="77777777" w:rsidR="00DD23ED" w:rsidRDefault="00DD23ED" w:rsidP="00F4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177E" w14:textId="24E123F1" w:rsidR="00B80E6E" w:rsidRDefault="00F04C7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6C2C8FE4" wp14:editId="57039D64">
          <wp:simplePos x="0" y="0"/>
          <wp:positionH relativeFrom="page">
            <wp:posOffset>12700</wp:posOffset>
          </wp:positionH>
          <wp:positionV relativeFrom="page">
            <wp:posOffset>20955</wp:posOffset>
          </wp:positionV>
          <wp:extent cx="7531200" cy="193680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299F" w14:textId="7A6E20B9" w:rsidR="00776A58" w:rsidRPr="001D2AA8" w:rsidRDefault="00776A58" w:rsidP="00B80E6E">
    <w:pPr>
      <w:pStyle w:val="Header"/>
      <w:tabs>
        <w:tab w:val="clear" w:pos="9026"/>
      </w:tabs>
      <w:ind w:right="89"/>
      <w:rPr>
        <w:rFonts w:ascii="Circular Std Medium" w:hAnsi="Circular Std Medium" w:cs="Circular Std Medium"/>
        <w:sz w:val="20"/>
        <w:szCs w:val="20"/>
      </w:rPr>
    </w:pPr>
    <w:r w:rsidRPr="001D2AA8">
      <w:rPr>
        <w:rFonts w:ascii="Circular Std Medium" w:hAnsi="Circular Std Medium" w:cs="Circular Std Medium"/>
        <w:sz w:val="20"/>
        <w:szCs w:val="20"/>
      </w:rPr>
      <w:t>Government Architect NSW</w:t>
    </w:r>
    <w:r w:rsidRPr="001D2AA8">
      <w:rPr>
        <w:rFonts w:ascii="Circular Std Medium" w:hAnsi="Circular Std Medium" w:cs="Circular Std Medium"/>
        <w:sz w:val="20"/>
        <w:szCs w:val="20"/>
      </w:rPr>
      <w:tab/>
    </w:r>
    <w:r w:rsidRPr="001D2AA8">
      <w:rPr>
        <w:rFonts w:ascii="Circular Std Medium" w:hAnsi="Circular Std Medium" w:cs="Circular Std Medium"/>
        <w:color w:val="FC3904"/>
        <w:sz w:val="20"/>
        <w:szCs w:val="20"/>
      </w:rPr>
      <w:t>Draft</w:t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sz w:val="20"/>
        <w:szCs w:val="20"/>
      </w:rPr>
      <w:t>5/24/17</w:t>
    </w:r>
  </w:p>
  <w:p w14:paraId="429ACC22" w14:textId="77777777" w:rsidR="00776A58" w:rsidRDefault="00776A58" w:rsidP="001D2AA8">
    <w:pPr>
      <w:pStyle w:val="Header"/>
      <w:tabs>
        <w:tab w:val="clear" w:pos="9026"/>
      </w:tabs>
      <w:ind w:left="-993" w:right="-104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E991" w14:textId="1016F5A2" w:rsidR="0067712C" w:rsidRPr="001D2AA8" w:rsidRDefault="00F04C73" w:rsidP="00BB3679">
    <w:pPr>
      <w:pStyle w:val="Header"/>
      <w:tabs>
        <w:tab w:val="clear" w:pos="4513"/>
        <w:tab w:val="clear" w:pos="9026"/>
        <w:tab w:val="center" w:pos="5103"/>
        <w:tab w:val="left" w:pos="7290"/>
        <w:tab w:val="left" w:pos="8505"/>
      </w:tabs>
      <w:ind w:right="-22"/>
      <w:rPr>
        <w:rFonts w:ascii="Circular Std Medium" w:hAnsi="Circular Std Medium" w:cs="Circular Std Medium"/>
        <w:sz w:val="20"/>
        <w:szCs w:val="20"/>
      </w:rPr>
    </w:pPr>
    <w:r w:rsidRPr="001D2AA8">
      <w:rPr>
        <w:rFonts w:ascii="Circular Std Medium" w:hAnsi="Circular Std Medium" w:cs="Circular Std Medium"/>
        <w:sz w:val="20"/>
        <w:szCs w:val="20"/>
      </w:rPr>
      <w:t>Government Architect NSW</w:t>
    </w:r>
    <w:r w:rsidR="00BB3679">
      <w:rPr>
        <w:rFonts w:ascii="Circular Std Medium" w:hAnsi="Circular Std Medium" w:cs="Circular Std Medium"/>
        <w:sz w:val="20"/>
        <w:szCs w:val="20"/>
      </w:rPr>
      <w:tab/>
    </w:r>
    <w:r w:rsidR="00BB3679" w:rsidRPr="00BB3679">
      <w:rPr>
        <w:rFonts w:ascii="Circular Std Medium" w:hAnsi="Circular Std Medium" w:cs="Circular Std Medium"/>
        <w:color w:val="FE3904"/>
        <w:sz w:val="20"/>
        <w:szCs w:val="20"/>
      </w:rPr>
      <w:t>Rev. (A)</w:t>
    </w:r>
    <w:r w:rsidRPr="001D2AA8">
      <w:rPr>
        <w:rFonts w:ascii="Circular Std Medium" w:hAnsi="Circular Std Medium" w:cs="Circular Std Medium"/>
        <w:sz w:val="20"/>
        <w:szCs w:val="20"/>
      </w:rPr>
      <w:tab/>
    </w:r>
    <w:r w:rsidR="00BB3679">
      <w:rPr>
        <w:rFonts w:ascii="Circular Std Medium" w:hAnsi="Circular Std Medium" w:cs="Circular Std Medium"/>
        <w:sz w:val="20"/>
        <w:szCs w:val="20"/>
      </w:rPr>
      <w:tab/>
    </w:r>
    <w:r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sz w:val="20"/>
        <w:szCs w:val="20"/>
      </w:rPr>
      <w:t>5/24/17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590B" w14:textId="01240E09" w:rsidR="00B80E6E" w:rsidRDefault="00B80E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C5EA" w14:textId="77777777" w:rsidR="00B80E6E" w:rsidRPr="001D2AA8" w:rsidRDefault="00B80E6E" w:rsidP="00B80E6E">
    <w:pPr>
      <w:pStyle w:val="Header"/>
      <w:tabs>
        <w:tab w:val="clear" w:pos="9026"/>
      </w:tabs>
      <w:ind w:right="89"/>
      <w:rPr>
        <w:rFonts w:ascii="Circular Std Medium" w:hAnsi="Circular Std Medium" w:cs="Circular Std Medium"/>
        <w:sz w:val="20"/>
        <w:szCs w:val="20"/>
      </w:rPr>
    </w:pPr>
    <w:r w:rsidRPr="001D2AA8">
      <w:rPr>
        <w:rFonts w:ascii="Circular Std Medium" w:hAnsi="Circular Std Medium" w:cs="Circular Std Medium"/>
        <w:sz w:val="20"/>
        <w:szCs w:val="20"/>
      </w:rPr>
      <w:t>Government Architect NSW</w:t>
    </w:r>
    <w:r w:rsidRPr="001D2AA8">
      <w:rPr>
        <w:rFonts w:ascii="Circular Std Medium" w:hAnsi="Circular Std Medium" w:cs="Circular Std Medium"/>
        <w:sz w:val="20"/>
        <w:szCs w:val="20"/>
      </w:rPr>
      <w:tab/>
    </w:r>
    <w:r w:rsidRPr="001D2AA8">
      <w:rPr>
        <w:rFonts w:ascii="Circular Std Medium" w:hAnsi="Circular Std Medium" w:cs="Circular Std Medium"/>
        <w:color w:val="FC3904"/>
        <w:sz w:val="20"/>
        <w:szCs w:val="20"/>
      </w:rPr>
      <w:t>Draft</w:t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color w:val="FF6600"/>
        <w:sz w:val="20"/>
        <w:szCs w:val="20"/>
      </w:rPr>
      <w:tab/>
    </w:r>
    <w:r w:rsidRPr="001D2AA8">
      <w:rPr>
        <w:rFonts w:ascii="Circular Std Medium" w:hAnsi="Circular Std Medium" w:cs="Circular Std Medium"/>
        <w:sz w:val="20"/>
        <w:szCs w:val="20"/>
      </w:rPr>
      <w:t>5/24/17</w:t>
    </w:r>
  </w:p>
  <w:p w14:paraId="34E18D28" w14:textId="77777777" w:rsidR="00B80E6E" w:rsidRDefault="00B80E6E" w:rsidP="001D2AA8">
    <w:pPr>
      <w:pStyle w:val="Header"/>
      <w:tabs>
        <w:tab w:val="clear" w:pos="9026"/>
      </w:tabs>
      <w:ind w:left="-993" w:right="-10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961"/>
    <w:multiLevelType w:val="hybridMultilevel"/>
    <w:tmpl w:val="160C0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43180"/>
    <w:multiLevelType w:val="hybridMultilevel"/>
    <w:tmpl w:val="624C6E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64F"/>
    <w:multiLevelType w:val="hybridMultilevel"/>
    <w:tmpl w:val="74D6B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2604"/>
    <w:multiLevelType w:val="hybridMultilevel"/>
    <w:tmpl w:val="4F549AA2"/>
    <w:lvl w:ilvl="0" w:tplc="E8A6E54C">
      <w:start w:val="22"/>
      <w:numFmt w:val="bullet"/>
      <w:pStyle w:val="DotPoints-Template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8C2"/>
    <w:multiLevelType w:val="hybridMultilevel"/>
    <w:tmpl w:val="3ACAA4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3FF2"/>
    <w:multiLevelType w:val="hybridMultilevel"/>
    <w:tmpl w:val="BFF6D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B05"/>
    <w:multiLevelType w:val="hybridMultilevel"/>
    <w:tmpl w:val="7D3CF51C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41B16F4D"/>
    <w:multiLevelType w:val="hybridMultilevel"/>
    <w:tmpl w:val="07520EA4"/>
    <w:lvl w:ilvl="0" w:tplc="2F0C655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AE6CDD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93BE2"/>
    <w:multiLevelType w:val="hybridMultilevel"/>
    <w:tmpl w:val="07082C82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50162B4D"/>
    <w:multiLevelType w:val="hybridMultilevel"/>
    <w:tmpl w:val="475E5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5CD"/>
    <w:multiLevelType w:val="hybridMultilevel"/>
    <w:tmpl w:val="220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00484"/>
    <w:multiLevelType w:val="hybridMultilevel"/>
    <w:tmpl w:val="E7E61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47FD3"/>
    <w:multiLevelType w:val="hybridMultilevel"/>
    <w:tmpl w:val="1BFA967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728C31E5"/>
    <w:multiLevelType w:val="hybridMultilevel"/>
    <w:tmpl w:val="CCD6A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54AE3"/>
    <w:multiLevelType w:val="hybridMultilevel"/>
    <w:tmpl w:val="12D83B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C"/>
    <w:rsid w:val="000A1490"/>
    <w:rsid w:val="000C4AB4"/>
    <w:rsid w:val="000F618A"/>
    <w:rsid w:val="001445E0"/>
    <w:rsid w:val="001C69B1"/>
    <w:rsid w:val="001D2AA8"/>
    <w:rsid w:val="002302CA"/>
    <w:rsid w:val="002B01EF"/>
    <w:rsid w:val="00371EDC"/>
    <w:rsid w:val="003D167B"/>
    <w:rsid w:val="003F55F8"/>
    <w:rsid w:val="00417188"/>
    <w:rsid w:val="00475378"/>
    <w:rsid w:val="004C1312"/>
    <w:rsid w:val="0067712C"/>
    <w:rsid w:val="006C3945"/>
    <w:rsid w:val="006D43C5"/>
    <w:rsid w:val="006D7A74"/>
    <w:rsid w:val="007160F3"/>
    <w:rsid w:val="00776A58"/>
    <w:rsid w:val="007770E5"/>
    <w:rsid w:val="0080407B"/>
    <w:rsid w:val="00805DB3"/>
    <w:rsid w:val="009206C8"/>
    <w:rsid w:val="00923A31"/>
    <w:rsid w:val="009240B6"/>
    <w:rsid w:val="00A01255"/>
    <w:rsid w:val="00AB4403"/>
    <w:rsid w:val="00B13928"/>
    <w:rsid w:val="00B66E27"/>
    <w:rsid w:val="00B80E6E"/>
    <w:rsid w:val="00BB3679"/>
    <w:rsid w:val="00D31BB9"/>
    <w:rsid w:val="00DD23ED"/>
    <w:rsid w:val="00E410FF"/>
    <w:rsid w:val="00EB589F"/>
    <w:rsid w:val="00EB7FD6"/>
    <w:rsid w:val="00F04C73"/>
    <w:rsid w:val="00F23B64"/>
    <w:rsid w:val="00F4153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936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312"/>
    <w:pPr>
      <w:keepNext/>
      <w:ind w:left="3600"/>
      <w:outlineLvl w:val="0"/>
    </w:pPr>
    <w:rPr>
      <w:rFonts w:ascii="Arial" w:eastAsia="Times New Roman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3A"/>
  </w:style>
  <w:style w:type="paragraph" w:styleId="Footer">
    <w:name w:val="footer"/>
    <w:basedOn w:val="Normal"/>
    <w:link w:val="FooterChar"/>
    <w:uiPriority w:val="99"/>
    <w:unhideWhenUsed/>
    <w:rsid w:val="00F41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3A"/>
  </w:style>
  <w:style w:type="paragraph" w:customStyle="1" w:styleId="BODYTEXT1A">
    <w:name w:val="BODY TEXT1A"/>
    <w:basedOn w:val="Normal"/>
    <w:link w:val="BODYTEXT1AChar"/>
    <w:rsid w:val="00776A58"/>
    <w:rPr>
      <w:rFonts w:ascii="News Gothic MT" w:eastAsia="Times New Roman" w:hAnsi="News Gothic MT" w:cs="Arial"/>
      <w:sz w:val="20"/>
      <w:szCs w:val="20"/>
      <w:lang w:val="en-AU"/>
    </w:rPr>
  </w:style>
  <w:style w:type="paragraph" w:customStyle="1" w:styleId="BODYTEXTBOLD2">
    <w:name w:val="BODY TEXT BOLD2"/>
    <w:basedOn w:val="BODYTEXT1A"/>
    <w:rsid w:val="00776A58"/>
    <w:pPr>
      <w:ind w:right="282"/>
    </w:pPr>
    <w:rPr>
      <w:b/>
      <w:bCs/>
    </w:rPr>
  </w:style>
  <w:style w:type="character" w:customStyle="1" w:styleId="BODYTEXT1AChar">
    <w:name w:val="BODY TEXT1A Char"/>
    <w:basedOn w:val="DefaultParagraphFont"/>
    <w:link w:val="BODYTEXT1A"/>
    <w:rsid w:val="00776A58"/>
    <w:rPr>
      <w:rFonts w:ascii="News Gothic MT" w:eastAsia="Times New Roman" w:hAnsi="News Gothic MT" w:cs="Arial"/>
      <w:sz w:val="20"/>
      <w:szCs w:val="20"/>
      <w:lang w:val="en-AU"/>
    </w:rPr>
  </w:style>
  <w:style w:type="paragraph" w:customStyle="1" w:styleId="BODYTEXTBOLD1">
    <w:name w:val="BODY TEXT BOLD1"/>
    <w:basedOn w:val="BODYTEXTBOLD2"/>
    <w:rsid w:val="00776A58"/>
    <w:rPr>
      <w:bCs w:val="0"/>
      <w:sz w:val="18"/>
    </w:rPr>
  </w:style>
  <w:style w:type="paragraph" w:customStyle="1" w:styleId="COVER-SUB-SUBTITLE">
    <w:name w:val="COVER - SUB-SUB TITLE"/>
    <w:basedOn w:val="Normal"/>
    <w:rsid w:val="001D2AA8"/>
    <w:pPr>
      <w:autoSpaceDE w:val="0"/>
      <w:autoSpaceDN w:val="0"/>
      <w:adjustRightInd w:val="0"/>
      <w:spacing w:line="360" w:lineRule="atLeast"/>
      <w:ind w:left="2694"/>
      <w:textAlignment w:val="center"/>
    </w:pPr>
    <w:rPr>
      <w:rFonts w:ascii="News Gothic MT" w:eastAsia="Times New Roman" w:hAnsi="News Gothic MT" w:cs="Times New Roman"/>
      <w:color w:val="000000"/>
      <w:lang w:val="en-GB"/>
    </w:rPr>
  </w:style>
  <w:style w:type="paragraph" w:customStyle="1" w:styleId="COVERTITLE">
    <w:name w:val="COVER TITLE"/>
    <w:basedOn w:val="Normal"/>
    <w:rsid w:val="001D2AA8"/>
    <w:pPr>
      <w:autoSpaceDE w:val="0"/>
      <w:autoSpaceDN w:val="0"/>
      <w:adjustRightInd w:val="0"/>
      <w:spacing w:after="113" w:line="288" w:lineRule="auto"/>
      <w:ind w:left="2694"/>
      <w:textAlignment w:val="center"/>
    </w:pPr>
    <w:rPr>
      <w:rFonts w:ascii="News Gothic MT" w:eastAsia="Times New Roman" w:hAnsi="News Gothic MT" w:cs="Times New Roman"/>
      <w:caps/>
      <w:color w:val="FF5B00"/>
      <w:sz w:val="54"/>
      <w:szCs w:val="54"/>
      <w:lang w:val="en-GB"/>
    </w:rPr>
  </w:style>
  <w:style w:type="paragraph" w:customStyle="1" w:styleId="SUBHEADING1">
    <w:name w:val="SUB HEADING1"/>
    <w:link w:val="SUBHEADING1Char"/>
    <w:rsid w:val="001D2AA8"/>
    <w:pPr>
      <w:tabs>
        <w:tab w:val="center" w:pos="1576"/>
      </w:tabs>
      <w:spacing w:before="120" w:after="60"/>
      <w:ind w:right="284"/>
    </w:pPr>
    <w:rPr>
      <w:rFonts w:ascii="News Gothic MT" w:eastAsia="Times New Roman" w:hAnsi="News Gothic MT" w:cs="Times New Roman"/>
      <w:b/>
      <w:bCs/>
      <w:sz w:val="20"/>
      <w:szCs w:val="20"/>
      <w:lang w:val="en-AU"/>
    </w:rPr>
  </w:style>
  <w:style w:type="paragraph" w:customStyle="1" w:styleId="BODYTEXT1B">
    <w:name w:val="BODY TEXT 1B"/>
    <w:basedOn w:val="SUBHEADING1"/>
    <w:rsid w:val="001D2AA8"/>
    <w:rPr>
      <w:b w:val="0"/>
      <w:bCs w:val="0"/>
      <w:sz w:val="18"/>
    </w:rPr>
  </w:style>
  <w:style w:type="paragraph" w:customStyle="1" w:styleId="BodyText-Template">
    <w:name w:val="Body Text - Template"/>
    <w:basedOn w:val="BODYTEXT1A"/>
    <w:link w:val="BodyText-TemplateChar"/>
    <w:qFormat/>
    <w:rsid w:val="001D2AA8"/>
  </w:style>
  <w:style w:type="paragraph" w:customStyle="1" w:styleId="BoldBodyText">
    <w:name w:val="Bold Body Text"/>
    <w:basedOn w:val="SUBHEADING1"/>
    <w:link w:val="BoldBodyTextChar"/>
    <w:qFormat/>
    <w:rsid w:val="001D2AA8"/>
    <w:pPr>
      <w:keepNext/>
      <w:keepLines/>
    </w:pPr>
  </w:style>
  <w:style w:type="character" w:customStyle="1" w:styleId="BodyText-TemplateChar">
    <w:name w:val="Body Text - Template Char"/>
    <w:basedOn w:val="BODYTEXT1AChar"/>
    <w:link w:val="BodyText-Template"/>
    <w:rsid w:val="001D2AA8"/>
    <w:rPr>
      <w:rFonts w:ascii="News Gothic MT" w:eastAsia="Times New Roman" w:hAnsi="News Gothic MT" w:cs="Arial"/>
      <w:sz w:val="20"/>
      <w:szCs w:val="20"/>
      <w:lang w:val="en-AU"/>
    </w:rPr>
  </w:style>
  <w:style w:type="paragraph" w:customStyle="1" w:styleId="Heading-Big">
    <w:name w:val="Heading - Big"/>
    <w:basedOn w:val="Normal"/>
    <w:link w:val="BigHeadingChar"/>
    <w:qFormat/>
    <w:rsid w:val="001D2AA8"/>
    <w:pPr>
      <w:keepNext/>
      <w:keepLines/>
      <w:spacing w:before="120"/>
      <w:ind w:right="282"/>
    </w:pPr>
    <w:rPr>
      <w:rFonts w:ascii="News Gothic MT" w:eastAsia="Times New Roman" w:hAnsi="News Gothic MT" w:cs="Times New Roman"/>
      <w:color w:val="5F5F5F"/>
      <w:sz w:val="28"/>
      <w:szCs w:val="20"/>
      <w:lang w:val="en-AU"/>
    </w:rPr>
  </w:style>
  <w:style w:type="character" w:customStyle="1" w:styleId="SUBHEADING1Char">
    <w:name w:val="SUB HEADING1 Char"/>
    <w:basedOn w:val="DefaultParagraphFont"/>
    <w:link w:val="SUBHEADING1"/>
    <w:rsid w:val="001D2AA8"/>
    <w:rPr>
      <w:rFonts w:ascii="News Gothic MT" w:eastAsia="Times New Roman" w:hAnsi="News Gothic MT" w:cs="Times New Roman"/>
      <w:b/>
      <w:bCs/>
      <w:sz w:val="20"/>
      <w:szCs w:val="20"/>
      <w:lang w:val="en-AU"/>
    </w:rPr>
  </w:style>
  <w:style w:type="character" w:customStyle="1" w:styleId="BoldBodyTextChar">
    <w:name w:val="Bold Body Text Char"/>
    <w:basedOn w:val="SUBHEADING1Char"/>
    <w:link w:val="BoldBodyText"/>
    <w:rsid w:val="001D2AA8"/>
    <w:rPr>
      <w:rFonts w:ascii="News Gothic MT" w:eastAsia="Times New Roman" w:hAnsi="News Gothic MT" w:cs="Times New Roman"/>
      <w:b/>
      <w:bCs/>
      <w:sz w:val="20"/>
      <w:szCs w:val="20"/>
      <w:lang w:val="en-AU"/>
    </w:rPr>
  </w:style>
  <w:style w:type="paragraph" w:customStyle="1" w:styleId="Sub-Heading">
    <w:name w:val="Sub-Heading"/>
    <w:basedOn w:val="Normal"/>
    <w:link w:val="Sub-HeadingChar"/>
    <w:qFormat/>
    <w:rsid w:val="001D2AA8"/>
    <w:pPr>
      <w:keepNext/>
      <w:keepLines/>
      <w:spacing w:before="120"/>
      <w:ind w:right="282"/>
    </w:pPr>
    <w:rPr>
      <w:rFonts w:ascii="News Gothic MT" w:eastAsia="Times New Roman" w:hAnsi="News Gothic MT" w:cs="Times New Roman"/>
      <w:b/>
      <w:bCs/>
      <w:caps/>
      <w:sz w:val="18"/>
      <w:szCs w:val="20"/>
      <w:lang w:val="en-AU"/>
    </w:rPr>
  </w:style>
  <w:style w:type="character" w:customStyle="1" w:styleId="BigHeadingChar">
    <w:name w:val="Big Heading Char"/>
    <w:basedOn w:val="DefaultParagraphFont"/>
    <w:link w:val="Heading-Big"/>
    <w:rsid w:val="001D2AA8"/>
    <w:rPr>
      <w:rFonts w:ascii="News Gothic MT" w:eastAsia="Times New Roman" w:hAnsi="News Gothic MT" w:cs="Times New Roman"/>
      <w:color w:val="5F5F5F"/>
      <w:sz w:val="28"/>
      <w:szCs w:val="20"/>
      <w:lang w:val="en-AU"/>
    </w:rPr>
  </w:style>
  <w:style w:type="paragraph" w:customStyle="1" w:styleId="DotPoints-Template">
    <w:name w:val="Dot Points - Template"/>
    <w:basedOn w:val="BODYTEXT1A"/>
    <w:link w:val="DotPoints-TemplateChar"/>
    <w:qFormat/>
    <w:rsid w:val="001D2AA8"/>
    <w:pPr>
      <w:numPr>
        <w:numId w:val="1"/>
      </w:numPr>
      <w:tabs>
        <w:tab w:val="clear" w:pos="1262"/>
        <w:tab w:val="num" w:pos="709"/>
      </w:tabs>
      <w:ind w:left="709" w:hanging="709"/>
    </w:pPr>
  </w:style>
  <w:style w:type="character" w:customStyle="1" w:styleId="Sub-HeadingChar">
    <w:name w:val="Sub-Heading Char"/>
    <w:basedOn w:val="DefaultParagraphFont"/>
    <w:link w:val="Sub-Heading"/>
    <w:rsid w:val="001D2AA8"/>
    <w:rPr>
      <w:rFonts w:ascii="News Gothic MT" w:eastAsia="Times New Roman" w:hAnsi="News Gothic MT" w:cs="Times New Roman"/>
      <w:b/>
      <w:bCs/>
      <w:caps/>
      <w:sz w:val="18"/>
      <w:szCs w:val="20"/>
      <w:lang w:val="en-AU"/>
    </w:rPr>
  </w:style>
  <w:style w:type="character" w:customStyle="1" w:styleId="DotPoints-TemplateChar">
    <w:name w:val="Dot Points - Template Char"/>
    <w:basedOn w:val="BODYTEXT1AChar"/>
    <w:link w:val="DotPoints-Template"/>
    <w:rsid w:val="001D2AA8"/>
    <w:rPr>
      <w:rFonts w:ascii="News Gothic MT" w:eastAsia="Times New Roman" w:hAnsi="News Gothic MT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D2AA8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1D2AA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1312"/>
    <w:rPr>
      <w:rFonts w:ascii="Arial" w:eastAsia="Times New Roman" w:hAnsi="Arial" w:cs="Arial"/>
      <w:b/>
      <w:bCs/>
      <w:lang w:val="en-AU"/>
    </w:rPr>
  </w:style>
  <w:style w:type="paragraph" w:styleId="BodyText3">
    <w:name w:val="Body Text 3"/>
    <w:basedOn w:val="Normal"/>
    <w:link w:val="BodyText3Char"/>
    <w:rsid w:val="00E410FF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E410FF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8284D7-ACE1-415A-AE5C-5020303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35B584F3.dotm</Template>
  <TotalTime>38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Dillon Kombumerri</cp:lastModifiedBy>
  <cp:revision>16</cp:revision>
  <dcterms:created xsi:type="dcterms:W3CDTF">2017-05-26T03:05:00Z</dcterms:created>
  <dcterms:modified xsi:type="dcterms:W3CDTF">2017-10-18T01:35:00Z</dcterms:modified>
</cp:coreProperties>
</file>